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911" w:rsidRDefault="009E6911" w:rsidP="00610815">
      <w:pPr>
        <w:jc w:val="both"/>
        <w:rPr>
          <w:rFonts w:eastAsia="Times New Roman" w:cstheme="minorHAnsi"/>
          <w:b/>
          <w:bCs/>
          <w:iCs/>
          <w:color w:val="000000"/>
          <w:sz w:val="44"/>
          <w:szCs w:val="38"/>
        </w:rPr>
      </w:pPr>
      <w:r w:rsidRPr="009E6911">
        <w:rPr>
          <w:rFonts w:eastAsia="Times New Roman" w:cstheme="minorHAnsi"/>
          <w:b/>
          <w:bCs/>
          <w:iCs/>
          <w:noProof/>
          <w:color w:val="000000"/>
          <w:sz w:val="44"/>
          <w:szCs w:val="38"/>
          <w:lang w:eastAsia="en-IN"/>
        </w:rPr>
        <w:drawing>
          <wp:inline distT="0" distB="0" distL="0" distR="0">
            <wp:extent cx="1362075" cy="391759"/>
            <wp:effectExtent l="0" t="0" r="0" b="8890"/>
            <wp:docPr id="1" name="Picture 1" descr="D:\Corporate\Profile\Omax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rporate\Profile\Omaxe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5150" cy="395520"/>
                    </a:xfrm>
                    <a:prstGeom prst="rect">
                      <a:avLst/>
                    </a:prstGeom>
                    <a:noFill/>
                    <a:ln>
                      <a:noFill/>
                    </a:ln>
                  </pic:spPr>
                </pic:pic>
              </a:graphicData>
            </a:graphic>
          </wp:inline>
        </w:drawing>
      </w:r>
    </w:p>
    <w:p w:rsidR="007E3E7B" w:rsidRPr="007941EB" w:rsidRDefault="007E3E7B" w:rsidP="009E6911">
      <w:pPr>
        <w:jc w:val="center"/>
        <w:rPr>
          <w:rFonts w:eastAsia="Times New Roman" w:cstheme="minorHAnsi"/>
          <w:b/>
          <w:bCs/>
          <w:iCs/>
          <w:color w:val="000000"/>
          <w:sz w:val="44"/>
          <w:szCs w:val="38"/>
        </w:rPr>
      </w:pPr>
      <w:r w:rsidRPr="007941EB">
        <w:rPr>
          <w:rFonts w:eastAsia="Times New Roman" w:cstheme="minorHAnsi"/>
          <w:b/>
          <w:bCs/>
          <w:iCs/>
          <w:color w:val="000000"/>
          <w:sz w:val="44"/>
          <w:szCs w:val="38"/>
        </w:rPr>
        <w:t xml:space="preserve">Omaxe appoints retail veteran </w:t>
      </w:r>
      <w:proofErr w:type="spellStart"/>
      <w:r w:rsidRPr="007941EB">
        <w:rPr>
          <w:rFonts w:eastAsia="Times New Roman" w:cstheme="minorHAnsi"/>
          <w:b/>
          <w:bCs/>
          <w:iCs/>
          <w:color w:val="000000"/>
          <w:sz w:val="44"/>
          <w:szCs w:val="38"/>
        </w:rPr>
        <w:t>Benu</w:t>
      </w:r>
      <w:proofErr w:type="spellEnd"/>
      <w:r w:rsidRPr="007941EB">
        <w:rPr>
          <w:rFonts w:eastAsia="Times New Roman" w:cstheme="minorHAnsi"/>
          <w:b/>
          <w:bCs/>
          <w:iCs/>
          <w:color w:val="000000"/>
          <w:sz w:val="44"/>
          <w:szCs w:val="38"/>
        </w:rPr>
        <w:t xml:space="preserve"> </w:t>
      </w:r>
      <w:proofErr w:type="spellStart"/>
      <w:r w:rsidRPr="007941EB">
        <w:rPr>
          <w:rFonts w:eastAsia="Times New Roman" w:cstheme="minorHAnsi"/>
          <w:b/>
          <w:bCs/>
          <w:iCs/>
          <w:color w:val="000000"/>
          <w:sz w:val="44"/>
          <w:szCs w:val="38"/>
        </w:rPr>
        <w:t>Sehgal</w:t>
      </w:r>
      <w:proofErr w:type="spellEnd"/>
      <w:r w:rsidRPr="007941EB">
        <w:rPr>
          <w:rFonts w:eastAsia="Times New Roman" w:cstheme="minorHAnsi"/>
          <w:b/>
          <w:bCs/>
          <w:iCs/>
          <w:color w:val="000000"/>
          <w:sz w:val="44"/>
          <w:szCs w:val="38"/>
        </w:rPr>
        <w:t xml:space="preserve"> as President</w:t>
      </w:r>
      <w:r w:rsidR="00CD6991">
        <w:rPr>
          <w:rFonts w:eastAsia="Times New Roman" w:cstheme="minorHAnsi"/>
          <w:b/>
          <w:bCs/>
          <w:iCs/>
          <w:color w:val="000000"/>
          <w:sz w:val="44"/>
          <w:szCs w:val="38"/>
        </w:rPr>
        <w:t xml:space="preserve"> - Retail</w:t>
      </w:r>
    </w:p>
    <w:p w:rsidR="007E3E7B" w:rsidRPr="007941EB" w:rsidRDefault="00687C1D" w:rsidP="00687C1D">
      <w:pPr>
        <w:jc w:val="both"/>
        <w:rPr>
          <w:rFonts w:eastAsia="Times New Roman" w:cstheme="minorHAnsi"/>
          <w:bCs/>
          <w:i/>
          <w:iCs/>
          <w:color w:val="000000"/>
          <w:sz w:val="36"/>
          <w:szCs w:val="23"/>
        </w:rPr>
      </w:pPr>
      <w:r w:rsidRPr="007941EB">
        <w:rPr>
          <w:rFonts w:eastAsia="Times New Roman" w:cstheme="minorHAnsi"/>
          <w:bCs/>
          <w:i/>
          <w:iCs/>
          <w:color w:val="000000"/>
          <w:sz w:val="36"/>
          <w:szCs w:val="23"/>
        </w:rPr>
        <w:t>T</w:t>
      </w:r>
      <w:r w:rsidR="007E3E7B" w:rsidRPr="007941EB">
        <w:rPr>
          <w:rFonts w:eastAsia="Times New Roman" w:cstheme="minorHAnsi"/>
          <w:bCs/>
          <w:i/>
          <w:iCs/>
          <w:color w:val="000000"/>
          <w:sz w:val="36"/>
          <w:szCs w:val="23"/>
        </w:rPr>
        <w:t xml:space="preserve">o oversee </w:t>
      </w:r>
      <w:r w:rsidR="00DC69AA">
        <w:rPr>
          <w:rFonts w:eastAsia="Times New Roman" w:cstheme="minorHAnsi"/>
          <w:bCs/>
          <w:i/>
          <w:iCs/>
          <w:color w:val="000000"/>
          <w:sz w:val="36"/>
          <w:szCs w:val="23"/>
        </w:rPr>
        <w:t xml:space="preserve">retail &amp; commercial </w:t>
      </w:r>
      <w:r w:rsidR="001A02B2">
        <w:rPr>
          <w:rFonts w:eastAsia="Times New Roman" w:cstheme="minorHAnsi"/>
          <w:bCs/>
          <w:i/>
          <w:iCs/>
          <w:color w:val="000000"/>
          <w:sz w:val="36"/>
          <w:szCs w:val="23"/>
        </w:rPr>
        <w:t xml:space="preserve">projects </w:t>
      </w:r>
      <w:r w:rsidR="00DC69AA">
        <w:rPr>
          <w:rFonts w:eastAsia="Times New Roman" w:cstheme="minorHAnsi"/>
          <w:bCs/>
          <w:i/>
          <w:iCs/>
          <w:color w:val="000000"/>
          <w:sz w:val="36"/>
          <w:szCs w:val="23"/>
        </w:rPr>
        <w:t>of Omaxe Ltd.</w:t>
      </w:r>
    </w:p>
    <w:p w:rsidR="007E3E7B" w:rsidRPr="007941EB" w:rsidRDefault="007E3E7B" w:rsidP="00610815">
      <w:pPr>
        <w:jc w:val="both"/>
        <w:rPr>
          <w:rFonts w:eastAsia="Times New Roman" w:cstheme="minorHAnsi"/>
          <w:bCs/>
          <w:iCs/>
          <w:color w:val="000000"/>
          <w:sz w:val="28"/>
          <w:szCs w:val="23"/>
        </w:rPr>
      </w:pPr>
    </w:p>
    <w:p w:rsidR="008D5976" w:rsidRPr="007941EB" w:rsidRDefault="00687C1D" w:rsidP="00610815">
      <w:pPr>
        <w:jc w:val="both"/>
        <w:rPr>
          <w:rFonts w:eastAsia="Times New Roman" w:cstheme="minorHAnsi"/>
          <w:bCs/>
          <w:iCs/>
          <w:color w:val="000000"/>
          <w:sz w:val="28"/>
          <w:szCs w:val="23"/>
        </w:rPr>
      </w:pPr>
      <w:r w:rsidRPr="007941EB">
        <w:rPr>
          <w:rFonts w:eastAsia="Times New Roman" w:cstheme="minorHAnsi"/>
          <w:b/>
          <w:bCs/>
          <w:iCs/>
          <w:color w:val="000000"/>
          <w:sz w:val="28"/>
          <w:szCs w:val="23"/>
        </w:rPr>
        <w:t>New Delhi</w:t>
      </w:r>
      <w:r w:rsidR="00F6111C">
        <w:rPr>
          <w:rFonts w:eastAsia="Times New Roman" w:cstheme="minorHAnsi"/>
          <w:b/>
          <w:bCs/>
          <w:iCs/>
          <w:color w:val="000000"/>
          <w:sz w:val="28"/>
          <w:szCs w:val="23"/>
        </w:rPr>
        <w:t xml:space="preserve">, </w:t>
      </w:r>
      <w:r w:rsidRPr="007941EB">
        <w:rPr>
          <w:rFonts w:eastAsia="Times New Roman" w:cstheme="minorHAnsi"/>
          <w:b/>
          <w:bCs/>
          <w:iCs/>
          <w:color w:val="000000"/>
          <w:sz w:val="28"/>
          <w:szCs w:val="23"/>
        </w:rPr>
        <w:t xml:space="preserve">November </w:t>
      </w:r>
      <w:r w:rsidR="00211C46">
        <w:rPr>
          <w:rFonts w:eastAsia="Times New Roman" w:cstheme="minorHAnsi"/>
          <w:b/>
          <w:bCs/>
          <w:iCs/>
          <w:color w:val="000000"/>
          <w:sz w:val="28"/>
          <w:szCs w:val="23"/>
        </w:rPr>
        <w:t>6</w:t>
      </w:r>
      <w:bookmarkStart w:id="0" w:name="_GoBack"/>
      <w:bookmarkEnd w:id="0"/>
      <w:r w:rsidRPr="007941EB">
        <w:rPr>
          <w:rFonts w:eastAsia="Times New Roman" w:cstheme="minorHAnsi"/>
          <w:b/>
          <w:bCs/>
          <w:iCs/>
          <w:color w:val="000000"/>
          <w:sz w:val="28"/>
          <w:szCs w:val="23"/>
        </w:rPr>
        <w:t>, 2020:</w:t>
      </w:r>
      <w:r w:rsidRPr="007941EB">
        <w:rPr>
          <w:rFonts w:eastAsia="Times New Roman" w:cstheme="minorHAnsi"/>
          <w:bCs/>
          <w:iCs/>
          <w:color w:val="000000"/>
          <w:sz w:val="28"/>
          <w:szCs w:val="23"/>
        </w:rPr>
        <w:t xml:space="preserve"> </w:t>
      </w:r>
      <w:r w:rsidR="00CA58B3" w:rsidRPr="007941EB">
        <w:rPr>
          <w:rFonts w:eastAsia="Times New Roman" w:cstheme="minorHAnsi"/>
          <w:bCs/>
          <w:iCs/>
          <w:color w:val="000000"/>
          <w:sz w:val="28"/>
          <w:szCs w:val="23"/>
        </w:rPr>
        <w:t xml:space="preserve">In an effort to strengthen its leadership team, </w:t>
      </w:r>
      <w:r w:rsidRPr="007941EB">
        <w:rPr>
          <w:rFonts w:eastAsia="Times New Roman" w:cstheme="minorHAnsi"/>
          <w:bCs/>
          <w:iCs/>
          <w:color w:val="000000"/>
          <w:sz w:val="28"/>
          <w:szCs w:val="23"/>
        </w:rPr>
        <w:t xml:space="preserve">Omaxe Ltd., one of India’s leading real estate companies appointed </w:t>
      </w:r>
      <w:r w:rsidR="00CA58B3" w:rsidRPr="007941EB">
        <w:rPr>
          <w:rFonts w:eastAsia="Times New Roman" w:cstheme="minorHAnsi"/>
          <w:bCs/>
          <w:iCs/>
          <w:color w:val="000000"/>
          <w:sz w:val="28"/>
          <w:szCs w:val="23"/>
        </w:rPr>
        <w:t xml:space="preserve">Ms. </w:t>
      </w:r>
      <w:proofErr w:type="spellStart"/>
      <w:r w:rsidR="00D42324" w:rsidRPr="007941EB">
        <w:rPr>
          <w:rFonts w:eastAsia="Times New Roman" w:cstheme="minorHAnsi"/>
          <w:bCs/>
          <w:iCs/>
          <w:color w:val="000000"/>
          <w:sz w:val="28"/>
          <w:szCs w:val="23"/>
        </w:rPr>
        <w:t>Benu</w:t>
      </w:r>
      <w:proofErr w:type="spellEnd"/>
      <w:r w:rsidR="00D42324" w:rsidRPr="007941EB">
        <w:rPr>
          <w:rFonts w:eastAsia="Times New Roman" w:cstheme="minorHAnsi"/>
          <w:bCs/>
          <w:iCs/>
          <w:color w:val="000000"/>
          <w:sz w:val="28"/>
          <w:szCs w:val="23"/>
        </w:rPr>
        <w:t xml:space="preserve"> </w:t>
      </w:r>
      <w:proofErr w:type="spellStart"/>
      <w:r w:rsidR="00D42324" w:rsidRPr="007941EB">
        <w:rPr>
          <w:rFonts w:eastAsia="Times New Roman" w:cstheme="minorHAnsi"/>
          <w:bCs/>
          <w:iCs/>
          <w:color w:val="000000"/>
          <w:sz w:val="28"/>
          <w:szCs w:val="23"/>
        </w:rPr>
        <w:t>Sehgal</w:t>
      </w:r>
      <w:proofErr w:type="spellEnd"/>
      <w:r w:rsidR="00D42324" w:rsidRPr="007941EB">
        <w:rPr>
          <w:rFonts w:eastAsia="Times New Roman" w:cstheme="minorHAnsi"/>
          <w:bCs/>
          <w:iCs/>
          <w:color w:val="000000"/>
          <w:sz w:val="28"/>
          <w:szCs w:val="23"/>
        </w:rPr>
        <w:t>, a veteran in Retail, Mall Management, Amusement, Media and Entrepreneurship</w:t>
      </w:r>
      <w:r w:rsidRPr="007941EB">
        <w:rPr>
          <w:rFonts w:eastAsia="Times New Roman" w:cstheme="minorHAnsi"/>
          <w:bCs/>
          <w:iCs/>
          <w:color w:val="000000"/>
          <w:sz w:val="28"/>
          <w:szCs w:val="23"/>
        </w:rPr>
        <w:t xml:space="preserve"> </w:t>
      </w:r>
      <w:r w:rsidR="00D42324" w:rsidRPr="007941EB">
        <w:rPr>
          <w:rFonts w:eastAsia="Times New Roman" w:cstheme="minorHAnsi"/>
          <w:bCs/>
          <w:iCs/>
          <w:color w:val="000000"/>
          <w:sz w:val="28"/>
          <w:szCs w:val="23"/>
        </w:rPr>
        <w:t xml:space="preserve">as </w:t>
      </w:r>
      <w:r w:rsidR="00CD0AA6" w:rsidRPr="007941EB">
        <w:rPr>
          <w:rFonts w:eastAsia="Times New Roman" w:cstheme="minorHAnsi"/>
          <w:bCs/>
          <w:iCs/>
          <w:color w:val="000000"/>
          <w:sz w:val="28"/>
          <w:szCs w:val="23"/>
        </w:rPr>
        <w:t>President</w:t>
      </w:r>
      <w:r w:rsidR="00CD6991">
        <w:rPr>
          <w:rFonts w:eastAsia="Times New Roman" w:cstheme="minorHAnsi"/>
          <w:bCs/>
          <w:iCs/>
          <w:color w:val="000000"/>
          <w:sz w:val="28"/>
          <w:szCs w:val="23"/>
        </w:rPr>
        <w:t xml:space="preserve"> - Retail</w:t>
      </w:r>
      <w:r w:rsidR="00CD0AA6" w:rsidRPr="007941EB">
        <w:rPr>
          <w:rFonts w:eastAsia="Times New Roman" w:cstheme="minorHAnsi"/>
          <w:bCs/>
          <w:iCs/>
          <w:color w:val="000000"/>
          <w:sz w:val="28"/>
          <w:szCs w:val="23"/>
        </w:rPr>
        <w:t xml:space="preserve">. </w:t>
      </w:r>
    </w:p>
    <w:p w:rsidR="004D397F" w:rsidRPr="007941EB" w:rsidRDefault="004D397F" w:rsidP="00610815">
      <w:pPr>
        <w:jc w:val="both"/>
        <w:rPr>
          <w:rFonts w:eastAsia="Times New Roman" w:cstheme="minorHAnsi"/>
          <w:bCs/>
          <w:iCs/>
          <w:color w:val="000000"/>
          <w:sz w:val="28"/>
          <w:szCs w:val="23"/>
        </w:rPr>
      </w:pPr>
      <w:r w:rsidRPr="007941EB">
        <w:rPr>
          <w:rFonts w:eastAsia="Times New Roman" w:cstheme="minorHAnsi"/>
          <w:bCs/>
          <w:iCs/>
          <w:color w:val="000000"/>
          <w:sz w:val="28"/>
          <w:szCs w:val="23"/>
        </w:rPr>
        <w:t xml:space="preserve">She will </w:t>
      </w:r>
      <w:r w:rsidR="007941EB">
        <w:rPr>
          <w:rFonts w:eastAsia="Times New Roman" w:cstheme="minorHAnsi"/>
          <w:bCs/>
          <w:iCs/>
          <w:color w:val="000000"/>
          <w:sz w:val="28"/>
          <w:szCs w:val="23"/>
        </w:rPr>
        <w:t xml:space="preserve">be </w:t>
      </w:r>
      <w:r w:rsidRPr="007941EB">
        <w:rPr>
          <w:rFonts w:eastAsia="Times New Roman" w:cstheme="minorHAnsi"/>
          <w:bCs/>
          <w:iCs/>
          <w:color w:val="000000"/>
          <w:sz w:val="28"/>
          <w:szCs w:val="23"/>
        </w:rPr>
        <w:t xml:space="preserve">responsible for </w:t>
      </w:r>
      <w:r w:rsidR="007941EB" w:rsidRPr="007941EB">
        <w:rPr>
          <w:rFonts w:eastAsia="Times New Roman" w:cstheme="minorHAnsi"/>
          <w:bCs/>
          <w:iCs/>
          <w:color w:val="000000"/>
          <w:sz w:val="28"/>
          <w:szCs w:val="23"/>
        </w:rPr>
        <w:t xml:space="preserve">retail and commercial </w:t>
      </w:r>
      <w:r w:rsidR="001A02B2">
        <w:rPr>
          <w:rFonts w:eastAsia="Times New Roman" w:cstheme="minorHAnsi"/>
          <w:bCs/>
          <w:iCs/>
          <w:color w:val="000000"/>
          <w:sz w:val="28"/>
          <w:szCs w:val="23"/>
        </w:rPr>
        <w:t xml:space="preserve">projects </w:t>
      </w:r>
      <w:r w:rsidR="004464B5" w:rsidRPr="007941EB">
        <w:rPr>
          <w:rFonts w:eastAsia="Times New Roman" w:cstheme="minorHAnsi"/>
          <w:bCs/>
          <w:iCs/>
          <w:color w:val="000000"/>
          <w:sz w:val="28"/>
          <w:szCs w:val="23"/>
        </w:rPr>
        <w:t xml:space="preserve">of </w:t>
      </w:r>
      <w:r w:rsidR="00F6111C">
        <w:rPr>
          <w:rFonts w:eastAsia="Times New Roman" w:cstheme="minorHAnsi"/>
          <w:bCs/>
          <w:iCs/>
          <w:color w:val="000000"/>
          <w:sz w:val="28"/>
          <w:szCs w:val="23"/>
        </w:rPr>
        <w:t>Omaxe Ltd.</w:t>
      </w:r>
    </w:p>
    <w:p w:rsidR="009E685E" w:rsidRPr="007941EB" w:rsidRDefault="009E685E" w:rsidP="00610815">
      <w:pPr>
        <w:jc w:val="both"/>
        <w:rPr>
          <w:rFonts w:eastAsia="Times New Roman" w:cstheme="minorHAnsi"/>
          <w:color w:val="000000"/>
          <w:sz w:val="28"/>
          <w:szCs w:val="23"/>
        </w:rPr>
      </w:pPr>
      <w:proofErr w:type="spellStart"/>
      <w:r w:rsidRPr="007941EB">
        <w:rPr>
          <w:rFonts w:eastAsia="Times New Roman" w:cstheme="minorHAnsi"/>
          <w:bCs/>
          <w:iCs/>
          <w:color w:val="000000"/>
          <w:sz w:val="28"/>
          <w:szCs w:val="23"/>
        </w:rPr>
        <w:t>Benu</w:t>
      </w:r>
      <w:proofErr w:type="spellEnd"/>
      <w:r w:rsidRPr="007941EB">
        <w:rPr>
          <w:rFonts w:eastAsia="Times New Roman" w:cstheme="minorHAnsi"/>
          <w:bCs/>
          <w:iCs/>
          <w:color w:val="000000"/>
          <w:sz w:val="28"/>
          <w:szCs w:val="23"/>
        </w:rPr>
        <w:t xml:space="preserve"> </w:t>
      </w:r>
      <w:proofErr w:type="spellStart"/>
      <w:r w:rsidRPr="007941EB">
        <w:rPr>
          <w:rFonts w:eastAsia="Times New Roman" w:cstheme="minorHAnsi"/>
          <w:bCs/>
          <w:iCs/>
          <w:color w:val="000000"/>
          <w:sz w:val="28"/>
          <w:szCs w:val="23"/>
        </w:rPr>
        <w:t>Sehgal</w:t>
      </w:r>
      <w:proofErr w:type="spellEnd"/>
      <w:r w:rsidRPr="007941EB">
        <w:rPr>
          <w:rFonts w:eastAsia="Times New Roman" w:cstheme="minorHAnsi"/>
          <w:bCs/>
          <w:iCs/>
          <w:color w:val="000000"/>
          <w:sz w:val="28"/>
          <w:szCs w:val="23"/>
        </w:rPr>
        <w:t xml:space="preserve"> has </w:t>
      </w:r>
      <w:r w:rsidR="00CD0AA6" w:rsidRPr="007941EB">
        <w:rPr>
          <w:rFonts w:eastAsia="Times New Roman" w:cstheme="minorHAnsi"/>
          <w:bCs/>
          <w:iCs/>
          <w:color w:val="000000"/>
          <w:sz w:val="28"/>
          <w:szCs w:val="23"/>
        </w:rPr>
        <w:t xml:space="preserve">over </w:t>
      </w:r>
      <w:r w:rsidR="00610815" w:rsidRPr="007941EB">
        <w:rPr>
          <w:rFonts w:eastAsia="Times New Roman" w:cstheme="minorHAnsi"/>
          <w:bCs/>
          <w:iCs/>
          <w:color w:val="000000"/>
          <w:sz w:val="28"/>
          <w:szCs w:val="23"/>
        </w:rPr>
        <w:t xml:space="preserve">23 years of </w:t>
      </w:r>
      <w:r w:rsidRPr="007941EB">
        <w:rPr>
          <w:rFonts w:eastAsia="Times New Roman" w:cstheme="minorHAnsi"/>
          <w:bCs/>
          <w:iCs/>
          <w:color w:val="000000"/>
          <w:sz w:val="28"/>
          <w:szCs w:val="23"/>
        </w:rPr>
        <w:t xml:space="preserve">experience </w:t>
      </w:r>
      <w:r w:rsidR="00D12D27" w:rsidRPr="007941EB">
        <w:rPr>
          <w:rFonts w:eastAsia="Times New Roman" w:cstheme="minorHAnsi"/>
          <w:bCs/>
          <w:iCs/>
          <w:color w:val="000000"/>
          <w:sz w:val="28"/>
          <w:szCs w:val="23"/>
        </w:rPr>
        <w:t xml:space="preserve">in senior positions </w:t>
      </w:r>
      <w:r w:rsidR="00CD0AA6" w:rsidRPr="007941EB">
        <w:rPr>
          <w:rFonts w:eastAsia="Times New Roman" w:cstheme="minorHAnsi"/>
          <w:bCs/>
          <w:iCs/>
          <w:color w:val="000000"/>
          <w:sz w:val="28"/>
          <w:szCs w:val="23"/>
        </w:rPr>
        <w:t xml:space="preserve">in </w:t>
      </w:r>
      <w:r w:rsidRPr="007941EB">
        <w:rPr>
          <w:rFonts w:eastAsia="Times New Roman" w:cstheme="minorHAnsi"/>
          <w:bCs/>
          <w:iCs/>
          <w:color w:val="000000"/>
          <w:sz w:val="28"/>
          <w:szCs w:val="23"/>
        </w:rPr>
        <w:t xml:space="preserve">organisations like Ambience Pvt Ltd., DLF </w:t>
      </w:r>
      <w:r w:rsidR="00610815" w:rsidRPr="007941EB">
        <w:rPr>
          <w:rFonts w:eastAsia="Times New Roman" w:cstheme="minorHAnsi"/>
          <w:bCs/>
          <w:iCs/>
          <w:color w:val="000000"/>
          <w:sz w:val="28"/>
          <w:szCs w:val="23"/>
        </w:rPr>
        <w:t>Utilities Ltd.</w:t>
      </w:r>
      <w:r w:rsidRPr="007941EB">
        <w:rPr>
          <w:rFonts w:eastAsia="Times New Roman" w:cstheme="minorHAnsi"/>
          <w:bCs/>
          <w:iCs/>
          <w:color w:val="000000"/>
          <w:sz w:val="28"/>
          <w:szCs w:val="23"/>
        </w:rPr>
        <w:t xml:space="preserve">, </w:t>
      </w:r>
      <w:r w:rsidR="00610815" w:rsidRPr="007941EB">
        <w:rPr>
          <w:rFonts w:eastAsia="Times New Roman" w:cstheme="minorHAnsi"/>
          <w:bCs/>
          <w:iCs/>
          <w:color w:val="000000"/>
          <w:sz w:val="28"/>
          <w:szCs w:val="23"/>
        </w:rPr>
        <w:t xml:space="preserve">International Recreation Parks </w:t>
      </w:r>
      <w:proofErr w:type="spellStart"/>
      <w:r w:rsidR="00610815" w:rsidRPr="007941EB">
        <w:rPr>
          <w:rFonts w:eastAsia="Times New Roman" w:cstheme="minorHAnsi"/>
          <w:bCs/>
          <w:iCs/>
          <w:color w:val="000000"/>
          <w:sz w:val="28"/>
          <w:szCs w:val="23"/>
        </w:rPr>
        <w:t>Pvt.</w:t>
      </w:r>
      <w:proofErr w:type="spellEnd"/>
      <w:r w:rsidR="00610815" w:rsidRPr="007941EB">
        <w:rPr>
          <w:rFonts w:eastAsia="Times New Roman" w:cstheme="minorHAnsi"/>
          <w:bCs/>
          <w:iCs/>
          <w:color w:val="000000"/>
          <w:sz w:val="28"/>
          <w:szCs w:val="23"/>
        </w:rPr>
        <w:t xml:space="preserve"> Ltd., </w:t>
      </w:r>
      <w:r w:rsidRPr="007941EB">
        <w:rPr>
          <w:rFonts w:eastAsia="Times New Roman" w:cstheme="minorHAnsi"/>
          <w:bCs/>
          <w:iCs/>
          <w:color w:val="000000"/>
          <w:sz w:val="28"/>
          <w:szCs w:val="23"/>
        </w:rPr>
        <w:t xml:space="preserve">B4U </w:t>
      </w:r>
      <w:r w:rsidR="00610815" w:rsidRPr="007941EB">
        <w:rPr>
          <w:rFonts w:eastAsia="Times New Roman" w:cstheme="minorHAnsi"/>
          <w:bCs/>
          <w:iCs/>
          <w:color w:val="000000"/>
          <w:sz w:val="28"/>
          <w:szCs w:val="23"/>
        </w:rPr>
        <w:t xml:space="preserve">Television Networks (I) </w:t>
      </w:r>
      <w:proofErr w:type="spellStart"/>
      <w:r w:rsidR="00610815" w:rsidRPr="007941EB">
        <w:rPr>
          <w:rFonts w:eastAsia="Times New Roman" w:cstheme="minorHAnsi"/>
          <w:bCs/>
          <w:iCs/>
          <w:color w:val="000000"/>
          <w:sz w:val="28"/>
          <w:szCs w:val="23"/>
        </w:rPr>
        <w:t>Pvt.</w:t>
      </w:r>
      <w:proofErr w:type="spellEnd"/>
      <w:r w:rsidR="00610815" w:rsidRPr="007941EB">
        <w:rPr>
          <w:rFonts w:eastAsia="Times New Roman" w:cstheme="minorHAnsi"/>
          <w:bCs/>
          <w:iCs/>
          <w:color w:val="000000"/>
          <w:sz w:val="28"/>
          <w:szCs w:val="23"/>
        </w:rPr>
        <w:t xml:space="preserve"> Ltd.</w:t>
      </w:r>
      <w:r w:rsidRPr="007941EB">
        <w:rPr>
          <w:rFonts w:eastAsia="Times New Roman" w:cstheme="minorHAnsi"/>
          <w:bCs/>
          <w:iCs/>
          <w:color w:val="000000"/>
          <w:sz w:val="28"/>
          <w:szCs w:val="23"/>
        </w:rPr>
        <w:t xml:space="preserve">, </w:t>
      </w:r>
      <w:r w:rsidR="00AF44E7" w:rsidRPr="007941EB">
        <w:rPr>
          <w:rFonts w:eastAsia="Times New Roman" w:cstheme="minorHAnsi"/>
          <w:bCs/>
          <w:iCs/>
          <w:color w:val="000000"/>
          <w:sz w:val="28"/>
          <w:szCs w:val="23"/>
        </w:rPr>
        <w:t>and Whistling</w:t>
      </w:r>
      <w:r w:rsidR="00D12D27" w:rsidRPr="007941EB">
        <w:rPr>
          <w:rFonts w:eastAsia="Times New Roman" w:cstheme="minorHAnsi"/>
          <w:bCs/>
          <w:iCs/>
          <w:color w:val="000000"/>
          <w:sz w:val="28"/>
          <w:szCs w:val="23"/>
        </w:rPr>
        <w:t xml:space="preserve"> Woods International Ltd. She has worked </w:t>
      </w:r>
      <w:r w:rsidRPr="007941EB">
        <w:rPr>
          <w:rFonts w:eastAsia="Times New Roman" w:cstheme="minorHAnsi"/>
          <w:bCs/>
          <w:iCs/>
          <w:color w:val="000000"/>
          <w:sz w:val="28"/>
          <w:szCs w:val="23"/>
        </w:rPr>
        <w:t xml:space="preserve">in </w:t>
      </w:r>
      <w:r w:rsidR="00CA58B3" w:rsidRPr="007941EB">
        <w:rPr>
          <w:rFonts w:eastAsia="Times New Roman" w:cstheme="minorHAnsi"/>
          <w:bCs/>
          <w:iCs/>
          <w:color w:val="000000"/>
          <w:sz w:val="28"/>
          <w:szCs w:val="23"/>
        </w:rPr>
        <w:t xml:space="preserve">areas like </w:t>
      </w:r>
      <w:r w:rsidRPr="007941EB">
        <w:rPr>
          <w:rFonts w:eastAsia="Times New Roman" w:cstheme="minorHAnsi"/>
          <w:bCs/>
          <w:iCs/>
          <w:color w:val="000000"/>
          <w:sz w:val="28"/>
          <w:szCs w:val="23"/>
        </w:rPr>
        <w:t xml:space="preserve">development and marketing of the retail space, implementation of business strategy, </w:t>
      </w:r>
      <w:r w:rsidR="00610815" w:rsidRPr="007941EB">
        <w:rPr>
          <w:rFonts w:eastAsia="Times New Roman" w:cstheme="minorHAnsi"/>
          <w:bCs/>
          <w:iCs/>
          <w:color w:val="000000"/>
          <w:sz w:val="28"/>
          <w:szCs w:val="23"/>
        </w:rPr>
        <w:t>operational, commercial, leasing, Liaison, marketing, sales</w:t>
      </w:r>
      <w:r w:rsidR="00CD0AA6" w:rsidRPr="007941EB">
        <w:rPr>
          <w:rFonts w:eastAsia="Times New Roman" w:cstheme="minorHAnsi"/>
          <w:bCs/>
          <w:iCs/>
          <w:color w:val="000000"/>
          <w:sz w:val="28"/>
          <w:szCs w:val="23"/>
        </w:rPr>
        <w:t xml:space="preserve"> </w:t>
      </w:r>
      <w:r w:rsidR="00610815" w:rsidRPr="007941EB">
        <w:rPr>
          <w:rFonts w:eastAsia="Times New Roman" w:cstheme="minorHAnsi"/>
          <w:bCs/>
          <w:iCs/>
          <w:color w:val="000000"/>
          <w:sz w:val="28"/>
          <w:szCs w:val="23"/>
        </w:rPr>
        <w:t xml:space="preserve">amongst others for Ambience Mall in </w:t>
      </w:r>
      <w:proofErr w:type="spellStart"/>
      <w:r w:rsidR="00610815" w:rsidRPr="007941EB">
        <w:rPr>
          <w:rFonts w:eastAsia="Times New Roman" w:cstheme="minorHAnsi"/>
          <w:bCs/>
          <w:iCs/>
          <w:color w:val="000000"/>
          <w:sz w:val="28"/>
          <w:szCs w:val="23"/>
        </w:rPr>
        <w:t>Saket</w:t>
      </w:r>
      <w:proofErr w:type="spellEnd"/>
      <w:r w:rsidR="00610815" w:rsidRPr="007941EB">
        <w:rPr>
          <w:rFonts w:eastAsia="Times New Roman" w:cstheme="minorHAnsi"/>
          <w:bCs/>
          <w:iCs/>
          <w:color w:val="000000"/>
          <w:sz w:val="28"/>
          <w:szCs w:val="23"/>
        </w:rPr>
        <w:t xml:space="preserve"> &amp; Gurgaon; DLF Place, Grand Mall</w:t>
      </w:r>
      <w:r w:rsidR="00610815" w:rsidRPr="007941EB">
        <w:rPr>
          <w:rFonts w:eastAsia="Times New Roman" w:cstheme="minorHAnsi"/>
          <w:color w:val="000000"/>
          <w:sz w:val="28"/>
          <w:szCs w:val="23"/>
        </w:rPr>
        <w:t>, City Centre, Star City Mall,  Mega Mall, GIP in Noida</w:t>
      </w:r>
      <w:r w:rsidR="00CD0AA6" w:rsidRPr="007941EB">
        <w:rPr>
          <w:rFonts w:eastAsia="Times New Roman" w:cstheme="minorHAnsi"/>
          <w:color w:val="000000"/>
          <w:sz w:val="28"/>
          <w:szCs w:val="23"/>
        </w:rPr>
        <w:t xml:space="preserve">. She has briefly worked with </w:t>
      </w:r>
      <w:proofErr w:type="spellStart"/>
      <w:r w:rsidR="00610815" w:rsidRPr="007941EB">
        <w:rPr>
          <w:rFonts w:eastAsia="Times New Roman" w:cstheme="minorHAnsi"/>
          <w:color w:val="000000"/>
          <w:sz w:val="28"/>
          <w:szCs w:val="23"/>
        </w:rPr>
        <w:t>Mukta</w:t>
      </w:r>
      <w:proofErr w:type="spellEnd"/>
      <w:r w:rsidR="00610815" w:rsidRPr="007941EB">
        <w:rPr>
          <w:rFonts w:eastAsia="Times New Roman" w:cstheme="minorHAnsi"/>
          <w:color w:val="000000"/>
          <w:sz w:val="28"/>
          <w:szCs w:val="23"/>
        </w:rPr>
        <w:t xml:space="preserve"> Arts</w:t>
      </w:r>
      <w:r w:rsidR="004464B5" w:rsidRPr="007941EB">
        <w:rPr>
          <w:rFonts w:eastAsia="Times New Roman" w:cstheme="minorHAnsi"/>
          <w:color w:val="000000"/>
          <w:sz w:val="28"/>
          <w:szCs w:val="23"/>
        </w:rPr>
        <w:t xml:space="preserve"> and </w:t>
      </w:r>
      <w:r w:rsidR="00610815" w:rsidRPr="007941EB">
        <w:rPr>
          <w:rFonts w:eastAsia="Times New Roman" w:cstheme="minorHAnsi"/>
          <w:color w:val="000000"/>
          <w:sz w:val="28"/>
          <w:szCs w:val="23"/>
        </w:rPr>
        <w:t xml:space="preserve">B4U </w:t>
      </w:r>
      <w:r w:rsidR="004464B5" w:rsidRPr="007941EB">
        <w:rPr>
          <w:rFonts w:eastAsia="Times New Roman" w:cstheme="minorHAnsi"/>
          <w:color w:val="000000"/>
          <w:sz w:val="28"/>
          <w:szCs w:val="23"/>
        </w:rPr>
        <w:t>in Mumbai</w:t>
      </w:r>
      <w:r w:rsidR="00D12D27" w:rsidRPr="007941EB">
        <w:rPr>
          <w:rFonts w:eastAsia="Times New Roman" w:cstheme="minorHAnsi"/>
          <w:color w:val="000000"/>
          <w:sz w:val="28"/>
          <w:szCs w:val="23"/>
        </w:rPr>
        <w:t>.</w:t>
      </w:r>
    </w:p>
    <w:p w:rsidR="00CD6991" w:rsidRDefault="00CD6991" w:rsidP="004464B5">
      <w:pPr>
        <w:jc w:val="both"/>
        <w:rPr>
          <w:rFonts w:eastAsia="Times New Roman" w:cstheme="minorHAnsi"/>
          <w:color w:val="000000"/>
          <w:sz w:val="28"/>
          <w:szCs w:val="23"/>
        </w:rPr>
      </w:pPr>
      <w:r w:rsidRPr="00CD6991">
        <w:rPr>
          <w:rFonts w:eastAsia="Times New Roman" w:cstheme="minorHAnsi"/>
          <w:color w:val="000000"/>
          <w:sz w:val="28"/>
          <w:szCs w:val="23"/>
        </w:rPr>
        <w:t xml:space="preserve">Commenting on the development, </w:t>
      </w:r>
      <w:r w:rsidRPr="00CD6991">
        <w:rPr>
          <w:rFonts w:eastAsia="Times New Roman" w:cstheme="minorHAnsi"/>
          <w:b/>
          <w:color w:val="000000"/>
          <w:sz w:val="28"/>
          <w:szCs w:val="23"/>
        </w:rPr>
        <w:t xml:space="preserve">Mr. </w:t>
      </w:r>
      <w:proofErr w:type="spellStart"/>
      <w:r w:rsidRPr="00CD6991">
        <w:rPr>
          <w:rFonts w:eastAsia="Times New Roman" w:cstheme="minorHAnsi"/>
          <w:b/>
          <w:color w:val="000000"/>
          <w:sz w:val="28"/>
          <w:szCs w:val="23"/>
        </w:rPr>
        <w:t>Mohit</w:t>
      </w:r>
      <w:proofErr w:type="spellEnd"/>
      <w:r w:rsidRPr="00CD6991">
        <w:rPr>
          <w:rFonts w:eastAsia="Times New Roman" w:cstheme="minorHAnsi"/>
          <w:b/>
          <w:color w:val="000000"/>
          <w:sz w:val="28"/>
          <w:szCs w:val="23"/>
        </w:rPr>
        <w:t xml:space="preserve"> </w:t>
      </w:r>
      <w:proofErr w:type="spellStart"/>
      <w:r w:rsidRPr="00CD6991">
        <w:rPr>
          <w:rFonts w:eastAsia="Times New Roman" w:cstheme="minorHAnsi"/>
          <w:b/>
          <w:color w:val="000000"/>
          <w:sz w:val="28"/>
          <w:szCs w:val="23"/>
        </w:rPr>
        <w:t>Goel</w:t>
      </w:r>
      <w:proofErr w:type="spellEnd"/>
      <w:r w:rsidRPr="00CD6991">
        <w:rPr>
          <w:rFonts w:eastAsia="Times New Roman" w:cstheme="minorHAnsi"/>
          <w:b/>
          <w:color w:val="000000"/>
          <w:sz w:val="28"/>
          <w:szCs w:val="23"/>
        </w:rPr>
        <w:t>, CEO</w:t>
      </w:r>
      <w:r w:rsidR="00E64AE2">
        <w:rPr>
          <w:rFonts w:eastAsia="Times New Roman" w:cstheme="minorHAnsi"/>
          <w:b/>
          <w:color w:val="000000"/>
          <w:sz w:val="28"/>
          <w:szCs w:val="23"/>
        </w:rPr>
        <w:t xml:space="preserve"> &amp; Whole-time Director</w:t>
      </w:r>
      <w:r w:rsidRPr="00CD6991">
        <w:rPr>
          <w:rFonts w:eastAsia="Times New Roman" w:cstheme="minorHAnsi"/>
          <w:b/>
          <w:color w:val="000000"/>
          <w:sz w:val="28"/>
          <w:szCs w:val="23"/>
        </w:rPr>
        <w:t>, Omaxe Ltd.</w:t>
      </w:r>
      <w:r w:rsidRPr="00CD6991">
        <w:rPr>
          <w:rFonts w:eastAsia="Times New Roman" w:cstheme="minorHAnsi"/>
          <w:color w:val="000000"/>
          <w:sz w:val="28"/>
          <w:szCs w:val="23"/>
        </w:rPr>
        <w:t xml:space="preserve"> said: “I am delighted to welcome Ms. </w:t>
      </w:r>
      <w:proofErr w:type="spellStart"/>
      <w:r w:rsidRPr="00CD6991">
        <w:rPr>
          <w:rFonts w:eastAsia="Times New Roman" w:cstheme="minorHAnsi"/>
          <w:color w:val="000000"/>
          <w:sz w:val="28"/>
          <w:szCs w:val="23"/>
        </w:rPr>
        <w:t>Sehgal</w:t>
      </w:r>
      <w:proofErr w:type="spellEnd"/>
      <w:r w:rsidRPr="00CD6991">
        <w:rPr>
          <w:rFonts w:eastAsia="Times New Roman" w:cstheme="minorHAnsi"/>
          <w:color w:val="000000"/>
          <w:sz w:val="28"/>
          <w:szCs w:val="23"/>
        </w:rPr>
        <w:t xml:space="preserve"> to the Omaxe family. Having followed her career graph over the last decade or so, and interacted with her at industry forums, I am certain she will grant a new agility to our retail and commercial projects. The company has renewed focus on its retail and commercial projects and is committed to bringing a diverse mix of shopping, F&amp;B, tourism and entertainment experiences at our retail and commercial projects and Ms. Sehgal’s core competence will strengthen this effort.</w:t>
      </w:r>
      <w:r>
        <w:rPr>
          <w:rFonts w:eastAsia="Times New Roman" w:cstheme="minorHAnsi"/>
          <w:color w:val="000000"/>
          <w:sz w:val="28"/>
          <w:szCs w:val="23"/>
        </w:rPr>
        <w:t>”</w:t>
      </w:r>
    </w:p>
    <w:p w:rsidR="004464B5" w:rsidRPr="007941EB" w:rsidRDefault="004464B5" w:rsidP="004464B5">
      <w:pPr>
        <w:jc w:val="both"/>
        <w:rPr>
          <w:rFonts w:eastAsia="Times New Roman" w:cstheme="minorHAnsi"/>
          <w:bCs/>
          <w:iCs/>
          <w:color w:val="000000"/>
          <w:sz w:val="28"/>
          <w:szCs w:val="23"/>
        </w:rPr>
      </w:pPr>
      <w:r w:rsidRPr="007941EB">
        <w:rPr>
          <w:rFonts w:eastAsia="Times New Roman" w:cstheme="minorHAnsi"/>
          <w:bCs/>
          <w:iCs/>
          <w:color w:val="000000"/>
          <w:sz w:val="28"/>
          <w:szCs w:val="23"/>
        </w:rPr>
        <w:t>Omaxe</w:t>
      </w:r>
      <w:r w:rsidR="003936CC">
        <w:rPr>
          <w:rFonts w:eastAsia="Times New Roman" w:cstheme="minorHAnsi"/>
          <w:bCs/>
          <w:iCs/>
          <w:color w:val="000000"/>
          <w:sz w:val="28"/>
          <w:szCs w:val="23"/>
        </w:rPr>
        <w:t xml:space="preserve"> </w:t>
      </w:r>
      <w:r w:rsidR="00E64AE2">
        <w:rPr>
          <w:rFonts w:eastAsia="Times New Roman" w:cstheme="minorHAnsi"/>
          <w:bCs/>
          <w:iCs/>
          <w:color w:val="000000"/>
          <w:sz w:val="28"/>
          <w:szCs w:val="23"/>
        </w:rPr>
        <w:t xml:space="preserve">Limited </w:t>
      </w:r>
      <w:r w:rsidR="003936CC">
        <w:rPr>
          <w:rFonts w:eastAsia="Times New Roman" w:cstheme="minorHAnsi"/>
          <w:bCs/>
          <w:iCs/>
          <w:color w:val="000000"/>
          <w:sz w:val="28"/>
          <w:szCs w:val="23"/>
        </w:rPr>
        <w:t xml:space="preserve">- a BSE &amp; NSE listed company </w:t>
      </w:r>
      <w:r w:rsidR="00296C93" w:rsidRPr="007941EB">
        <w:rPr>
          <w:rFonts w:eastAsia="Times New Roman" w:cstheme="minorHAnsi"/>
          <w:bCs/>
          <w:iCs/>
          <w:color w:val="000000"/>
          <w:sz w:val="28"/>
          <w:szCs w:val="23"/>
        </w:rPr>
        <w:t xml:space="preserve">with a </w:t>
      </w:r>
      <w:r w:rsidR="00012135" w:rsidRPr="007941EB">
        <w:rPr>
          <w:rFonts w:eastAsia="Times New Roman" w:cstheme="minorHAnsi"/>
          <w:bCs/>
          <w:iCs/>
          <w:color w:val="000000"/>
          <w:sz w:val="28"/>
          <w:szCs w:val="23"/>
        </w:rPr>
        <w:t>presence in 27 cities and 8 states</w:t>
      </w:r>
      <w:r w:rsidR="003936CC">
        <w:rPr>
          <w:rFonts w:eastAsia="Times New Roman" w:cstheme="minorHAnsi"/>
          <w:bCs/>
          <w:iCs/>
          <w:color w:val="000000"/>
          <w:sz w:val="28"/>
          <w:szCs w:val="23"/>
        </w:rPr>
        <w:t xml:space="preserve"> - </w:t>
      </w:r>
      <w:r w:rsidRPr="007941EB">
        <w:rPr>
          <w:rFonts w:eastAsia="Times New Roman" w:cstheme="minorHAnsi"/>
          <w:bCs/>
          <w:iCs/>
          <w:color w:val="000000"/>
          <w:sz w:val="28"/>
          <w:szCs w:val="23"/>
        </w:rPr>
        <w:t xml:space="preserve">has delivered close to 124.3 million sq. ft. </w:t>
      </w:r>
      <w:r w:rsidR="006F48F7" w:rsidRPr="007941EB">
        <w:rPr>
          <w:rFonts w:eastAsia="Times New Roman" w:cstheme="minorHAnsi"/>
          <w:bCs/>
          <w:iCs/>
          <w:color w:val="000000"/>
          <w:sz w:val="28"/>
          <w:szCs w:val="23"/>
        </w:rPr>
        <w:t xml:space="preserve">and is currently </w:t>
      </w:r>
      <w:r w:rsidRPr="007941EB">
        <w:rPr>
          <w:rFonts w:eastAsia="Times New Roman" w:cstheme="minorHAnsi"/>
          <w:bCs/>
          <w:iCs/>
          <w:color w:val="000000"/>
          <w:sz w:val="28"/>
          <w:szCs w:val="23"/>
        </w:rPr>
        <w:t>developing 21 real estate projects - 5 group housing, 9 townships and 7 commercial malls, offices and SCOs.</w:t>
      </w:r>
    </w:p>
    <w:p w:rsidR="00190F4E" w:rsidRPr="007941EB" w:rsidRDefault="006F48F7" w:rsidP="00610815">
      <w:pPr>
        <w:jc w:val="both"/>
        <w:rPr>
          <w:rFonts w:eastAsia="Times New Roman" w:cstheme="minorHAnsi"/>
          <w:bCs/>
          <w:iCs/>
          <w:color w:val="000000"/>
          <w:sz w:val="28"/>
          <w:szCs w:val="23"/>
        </w:rPr>
      </w:pPr>
      <w:r w:rsidRPr="007941EB">
        <w:rPr>
          <w:rFonts w:eastAsia="Times New Roman" w:cstheme="minorHAnsi"/>
          <w:b/>
          <w:bCs/>
          <w:iCs/>
          <w:color w:val="000000"/>
          <w:sz w:val="28"/>
          <w:szCs w:val="23"/>
        </w:rPr>
        <w:lastRenderedPageBreak/>
        <w:t xml:space="preserve">Ms. </w:t>
      </w:r>
      <w:proofErr w:type="spellStart"/>
      <w:r w:rsidRPr="007941EB">
        <w:rPr>
          <w:rFonts w:eastAsia="Times New Roman" w:cstheme="minorHAnsi"/>
          <w:b/>
          <w:bCs/>
          <w:iCs/>
          <w:color w:val="000000"/>
          <w:sz w:val="28"/>
          <w:szCs w:val="23"/>
        </w:rPr>
        <w:t>Benu</w:t>
      </w:r>
      <w:proofErr w:type="spellEnd"/>
      <w:r w:rsidRPr="007941EB">
        <w:rPr>
          <w:rFonts w:eastAsia="Times New Roman" w:cstheme="minorHAnsi"/>
          <w:b/>
          <w:bCs/>
          <w:iCs/>
          <w:color w:val="000000"/>
          <w:sz w:val="28"/>
          <w:szCs w:val="23"/>
        </w:rPr>
        <w:t xml:space="preserve"> </w:t>
      </w:r>
      <w:proofErr w:type="spellStart"/>
      <w:r w:rsidRPr="007941EB">
        <w:rPr>
          <w:rFonts w:eastAsia="Times New Roman" w:cstheme="minorHAnsi"/>
          <w:b/>
          <w:bCs/>
          <w:iCs/>
          <w:color w:val="000000"/>
          <w:sz w:val="28"/>
          <w:szCs w:val="23"/>
        </w:rPr>
        <w:t>Sehgal</w:t>
      </w:r>
      <w:proofErr w:type="spellEnd"/>
      <w:r w:rsidRPr="007941EB">
        <w:rPr>
          <w:rFonts w:eastAsia="Times New Roman" w:cstheme="minorHAnsi"/>
          <w:b/>
          <w:bCs/>
          <w:iCs/>
          <w:color w:val="000000"/>
          <w:sz w:val="28"/>
          <w:szCs w:val="23"/>
        </w:rPr>
        <w:t>, President</w:t>
      </w:r>
      <w:r w:rsidR="00E64AE2">
        <w:rPr>
          <w:rFonts w:eastAsia="Times New Roman" w:cstheme="minorHAnsi"/>
          <w:b/>
          <w:bCs/>
          <w:iCs/>
          <w:color w:val="000000"/>
          <w:sz w:val="28"/>
          <w:szCs w:val="23"/>
        </w:rPr>
        <w:t>-Retail</w:t>
      </w:r>
      <w:r w:rsidRPr="007941EB">
        <w:rPr>
          <w:rFonts w:eastAsia="Times New Roman" w:cstheme="minorHAnsi"/>
          <w:b/>
          <w:bCs/>
          <w:iCs/>
          <w:color w:val="000000"/>
          <w:sz w:val="28"/>
          <w:szCs w:val="23"/>
        </w:rPr>
        <w:t>, Omaxe Ltd.</w:t>
      </w:r>
      <w:r w:rsidRPr="007941EB">
        <w:rPr>
          <w:rFonts w:eastAsia="Times New Roman" w:cstheme="minorHAnsi"/>
          <w:bCs/>
          <w:iCs/>
          <w:color w:val="000000"/>
          <w:sz w:val="28"/>
          <w:szCs w:val="23"/>
        </w:rPr>
        <w:t xml:space="preserve"> said: “</w:t>
      </w:r>
      <w:r w:rsidR="007941EB" w:rsidRPr="007941EB">
        <w:rPr>
          <w:rFonts w:eastAsia="Times New Roman" w:cstheme="minorHAnsi"/>
          <w:bCs/>
          <w:iCs/>
          <w:color w:val="000000"/>
          <w:sz w:val="28"/>
          <w:szCs w:val="23"/>
        </w:rPr>
        <w:t>I</w:t>
      </w:r>
      <w:r w:rsidR="007941EB">
        <w:rPr>
          <w:rFonts w:eastAsia="Times New Roman" w:cstheme="minorHAnsi"/>
          <w:bCs/>
          <w:iCs/>
          <w:color w:val="000000"/>
          <w:sz w:val="28"/>
          <w:szCs w:val="23"/>
        </w:rPr>
        <w:t xml:space="preserve"> </w:t>
      </w:r>
      <w:r w:rsidR="007941EB" w:rsidRPr="007941EB">
        <w:rPr>
          <w:rFonts w:eastAsia="Times New Roman" w:cstheme="minorHAnsi"/>
          <w:bCs/>
          <w:iCs/>
          <w:color w:val="000000"/>
          <w:sz w:val="28"/>
          <w:szCs w:val="23"/>
        </w:rPr>
        <w:t>am excited to embark on a new journey with Omaxe Ltd. Omaxe has carved a niche among</w:t>
      </w:r>
      <w:r w:rsidR="007941EB">
        <w:rPr>
          <w:rFonts w:eastAsia="Times New Roman" w:cstheme="minorHAnsi"/>
          <w:bCs/>
          <w:iCs/>
          <w:color w:val="000000"/>
          <w:sz w:val="28"/>
          <w:szCs w:val="23"/>
        </w:rPr>
        <w:t xml:space="preserve"> </w:t>
      </w:r>
      <w:r w:rsidR="007941EB" w:rsidRPr="007941EB">
        <w:rPr>
          <w:rFonts w:eastAsia="Times New Roman" w:cstheme="minorHAnsi"/>
          <w:bCs/>
          <w:iCs/>
          <w:color w:val="000000"/>
          <w:sz w:val="28"/>
          <w:szCs w:val="23"/>
        </w:rPr>
        <w:t>the leading reputed and credible dev</w:t>
      </w:r>
      <w:r w:rsidR="007941EB">
        <w:rPr>
          <w:rFonts w:eastAsia="Times New Roman" w:cstheme="minorHAnsi"/>
          <w:bCs/>
          <w:iCs/>
          <w:color w:val="000000"/>
          <w:sz w:val="28"/>
          <w:szCs w:val="23"/>
        </w:rPr>
        <w:t>elopers in India and w</w:t>
      </w:r>
      <w:r w:rsidR="0023770E" w:rsidRPr="007941EB">
        <w:rPr>
          <w:rFonts w:eastAsia="Times New Roman" w:cstheme="minorHAnsi"/>
          <w:bCs/>
          <w:iCs/>
          <w:color w:val="000000"/>
          <w:sz w:val="28"/>
          <w:szCs w:val="23"/>
        </w:rPr>
        <w:t xml:space="preserve">ith my experience in </w:t>
      </w:r>
      <w:r w:rsidR="004362C9">
        <w:rPr>
          <w:rFonts w:eastAsia="Times New Roman" w:cstheme="minorHAnsi"/>
          <w:bCs/>
          <w:iCs/>
          <w:color w:val="000000"/>
          <w:sz w:val="28"/>
          <w:szCs w:val="23"/>
        </w:rPr>
        <w:t xml:space="preserve">operationalizing </w:t>
      </w:r>
      <w:r w:rsidRPr="007941EB">
        <w:rPr>
          <w:rFonts w:eastAsia="Times New Roman" w:cstheme="minorHAnsi"/>
          <w:bCs/>
          <w:iCs/>
          <w:color w:val="000000"/>
          <w:sz w:val="28"/>
          <w:szCs w:val="23"/>
        </w:rPr>
        <w:t xml:space="preserve">several high-end commercial </w:t>
      </w:r>
      <w:r w:rsidR="000B1F36" w:rsidRPr="007941EB">
        <w:rPr>
          <w:rFonts w:eastAsia="Times New Roman" w:cstheme="minorHAnsi"/>
          <w:bCs/>
          <w:iCs/>
          <w:color w:val="000000"/>
          <w:sz w:val="28"/>
          <w:szCs w:val="23"/>
        </w:rPr>
        <w:t xml:space="preserve">real estate </w:t>
      </w:r>
      <w:r w:rsidRPr="007941EB">
        <w:rPr>
          <w:rFonts w:eastAsia="Times New Roman" w:cstheme="minorHAnsi"/>
          <w:bCs/>
          <w:iCs/>
          <w:color w:val="000000"/>
          <w:sz w:val="28"/>
          <w:szCs w:val="23"/>
        </w:rPr>
        <w:t xml:space="preserve">properties, I am confident of steering </w:t>
      </w:r>
      <w:r w:rsidR="007941EB">
        <w:rPr>
          <w:rFonts w:eastAsia="Times New Roman" w:cstheme="minorHAnsi"/>
          <w:bCs/>
          <w:iCs/>
          <w:color w:val="000000"/>
          <w:sz w:val="28"/>
          <w:szCs w:val="23"/>
        </w:rPr>
        <w:t xml:space="preserve">and augmenting the </w:t>
      </w:r>
      <w:r w:rsidR="004362C9">
        <w:rPr>
          <w:rFonts w:eastAsia="Times New Roman" w:cstheme="minorHAnsi"/>
          <w:bCs/>
          <w:iCs/>
          <w:color w:val="000000"/>
          <w:sz w:val="28"/>
          <w:szCs w:val="23"/>
        </w:rPr>
        <w:t xml:space="preserve">commercial portfolio of Omaxe </w:t>
      </w:r>
      <w:r w:rsidRPr="007941EB">
        <w:rPr>
          <w:rFonts w:eastAsia="Times New Roman" w:cstheme="minorHAnsi"/>
          <w:bCs/>
          <w:iCs/>
          <w:color w:val="000000"/>
          <w:sz w:val="28"/>
          <w:szCs w:val="23"/>
        </w:rPr>
        <w:t xml:space="preserve">through my strong retailer network, </w:t>
      </w:r>
      <w:r w:rsidR="00190F4E" w:rsidRPr="007941EB">
        <w:rPr>
          <w:rFonts w:eastAsia="Times New Roman" w:cstheme="minorHAnsi"/>
          <w:bCs/>
          <w:iCs/>
          <w:color w:val="000000"/>
          <w:sz w:val="28"/>
          <w:szCs w:val="23"/>
        </w:rPr>
        <w:t>IPCs</w:t>
      </w:r>
      <w:r w:rsidR="000B1F36" w:rsidRPr="007941EB">
        <w:rPr>
          <w:rFonts w:eastAsia="Times New Roman" w:cstheme="minorHAnsi"/>
          <w:bCs/>
          <w:iCs/>
          <w:color w:val="000000"/>
          <w:sz w:val="28"/>
          <w:szCs w:val="23"/>
        </w:rPr>
        <w:t xml:space="preserve">, communication skills, </w:t>
      </w:r>
      <w:r w:rsidR="00190F4E" w:rsidRPr="007941EB">
        <w:rPr>
          <w:rFonts w:eastAsia="Times New Roman" w:cstheme="minorHAnsi"/>
          <w:bCs/>
          <w:iCs/>
          <w:color w:val="000000"/>
          <w:sz w:val="28"/>
          <w:szCs w:val="23"/>
        </w:rPr>
        <w:t>etc.”</w:t>
      </w:r>
    </w:p>
    <w:p w:rsidR="00662BF1" w:rsidRPr="007941EB" w:rsidRDefault="00286246" w:rsidP="00662BF1">
      <w:pPr>
        <w:jc w:val="both"/>
        <w:rPr>
          <w:rFonts w:eastAsia="Times New Roman" w:cstheme="minorHAnsi"/>
          <w:bCs/>
          <w:iCs/>
          <w:color w:val="000000"/>
          <w:sz w:val="28"/>
          <w:szCs w:val="23"/>
        </w:rPr>
      </w:pPr>
      <w:proofErr w:type="spellStart"/>
      <w:r>
        <w:rPr>
          <w:rFonts w:eastAsia="Times New Roman" w:cstheme="minorHAnsi"/>
          <w:bCs/>
          <w:iCs/>
          <w:color w:val="000000"/>
          <w:sz w:val="28"/>
          <w:szCs w:val="23"/>
        </w:rPr>
        <w:t>Omaxe’s</w:t>
      </w:r>
      <w:proofErr w:type="spellEnd"/>
      <w:r>
        <w:rPr>
          <w:rFonts w:eastAsia="Times New Roman" w:cstheme="minorHAnsi"/>
          <w:bCs/>
          <w:iCs/>
          <w:color w:val="000000"/>
          <w:sz w:val="28"/>
          <w:szCs w:val="23"/>
        </w:rPr>
        <w:t xml:space="preserve"> </w:t>
      </w:r>
      <w:r w:rsidR="00662BF1" w:rsidRPr="007941EB">
        <w:rPr>
          <w:rFonts w:eastAsia="Times New Roman" w:cstheme="minorHAnsi"/>
          <w:bCs/>
          <w:iCs/>
          <w:color w:val="000000"/>
          <w:sz w:val="28"/>
          <w:szCs w:val="23"/>
        </w:rPr>
        <w:t xml:space="preserve">commercial portfolio </w:t>
      </w:r>
      <w:r>
        <w:rPr>
          <w:rFonts w:eastAsia="Times New Roman" w:cstheme="minorHAnsi"/>
          <w:bCs/>
          <w:iCs/>
          <w:color w:val="000000"/>
          <w:sz w:val="28"/>
          <w:szCs w:val="23"/>
        </w:rPr>
        <w:t xml:space="preserve">comprises </w:t>
      </w:r>
      <w:r w:rsidR="00662BF1" w:rsidRPr="007941EB">
        <w:rPr>
          <w:rFonts w:eastAsia="Times New Roman" w:cstheme="minorHAnsi"/>
          <w:bCs/>
          <w:iCs/>
          <w:color w:val="000000"/>
          <w:sz w:val="28"/>
          <w:szCs w:val="23"/>
        </w:rPr>
        <w:t xml:space="preserve">11 operational and 7 </w:t>
      </w:r>
      <w:r w:rsidR="00E64AE2">
        <w:rPr>
          <w:rFonts w:eastAsia="Times New Roman" w:cstheme="minorHAnsi"/>
          <w:bCs/>
          <w:iCs/>
          <w:color w:val="000000"/>
          <w:sz w:val="28"/>
          <w:szCs w:val="23"/>
        </w:rPr>
        <w:t>ongoing malls, offices and SCOs.</w:t>
      </w:r>
    </w:p>
    <w:p w:rsidR="00C42DFC" w:rsidRPr="007941EB" w:rsidRDefault="00C42DFC" w:rsidP="007E3E7B">
      <w:pPr>
        <w:jc w:val="both"/>
        <w:rPr>
          <w:rFonts w:eastAsia="Times New Roman" w:cstheme="minorHAnsi"/>
          <w:b/>
          <w:bCs/>
          <w:iCs/>
          <w:color w:val="000000"/>
          <w:sz w:val="28"/>
          <w:szCs w:val="23"/>
        </w:rPr>
      </w:pPr>
    </w:p>
    <w:p w:rsidR="007E3E7B" w:rsidRPr="007941EB" w:rsidRDefault="007E3E7B" w:rsidP="007E3E7B">
      <w:pPr>
        <w:jc w:val="both"/>
        <w:rPr>
          <w:rFonts w:eastAsia="Times New Roman" w:cstheme="minorHAnsi"/>
          <w:b/>
          <w:bCs/>
          <w:iCs/>
          <w:color w:val="000000"/>
          <w:sz w:val="28"/>
          <w:szCs w:val="23"/>
        </w:rPr>
      </w:pPr>
      <w:r w:rsidRPr="007941EB">
        <w:rPr>
          <w:rFonts w:eastAsia="Times New Roman" w:cstheme="minorHAnsi"/>
          <w:b/>
          <w:bCs/>
          <w:iCs/>
          <w:color w:val="000000"/>
          <w:sz w:val="28"/>
          <w:szCs w:val="23"/>
        </w:rPr>
        <w:t>About Omaxe Limited:</w:t>
      </w:r>
    </w:p>
    <w:p w:rsidR="007E3E7B" w:rsidRPr="00A241BF" w:rsidRDefault="007E3E7B" w:rsidP="007E3E7B">
      <w:pPr>
        <w:jc w:val="both"/>
        <w:rPr>
          <w:rFonts w:eastAsia="Times New Roman" w:cstheme="minorHAnsi"/>
          <w:bCs/>
          <w:iCs/>
          <w:color w:val="000000"/>
        </w:rPr>
      </w:pPr>
      <w:r w:rsidRPr="00A241BF">
        <w:rPr>
          <w:rFonts w:eastAsia="Times New Roman" w:cstheme="minorHAnsi"/>
          <w:bCs/>
          <w:iCs/>
          <w:color w:val="000000"/>
        </w:rPr>
        <w:t xml:space="preserve">With </w:t>
      </w:r>
      <w:r w:rsidR="00E858A0" w:rsidRPr="00A241BF">
        <w:rPr>
          <w:rFonts w:eastAsia="Times New Roman" w:cstheme="minorHAnsi"/>
          <w:bCs/>
          <w:iCs/>
          <w:color w:val="000000"/>
        </w:rPr>
        <w:t xml:space="preserve">124.3 </w:t>
      </w:r>
      <w:r w:rsidRPr="00A241BF">
        <w:rPr>
          <w:rFonts w:eastAsia="Times New Roman" w:cstheme="minorHAnsi"/>
          <w:bCs/>
          <w:iCs/>
          <w:color w:val="000000"/>
        </w:rPr>
        <w:t xml:space="preserve">million sq. ft. of delivered space in real estate and construction contracting, Omaxe is today one of India’s leading and trusted real estate companies. The brand ‘Omaxe’ was founded in 1987 by visionary first-generation entrepreneur &amp; civil engineer Mr. </w:t>
      </w:r>
      <w:proofErr w:type="spellStart"/>
      <w:r w:rsidRPr="00A241BF">
        <w:rPr>
          <w:rFonts w:eastAsia="Times New Roman" w:cstheme="minorHAnsi"/>
          <w:bCs/>
          <w:iCs/>
          <w:color w:val="000000"/>
        </w:rPr>
        <w:t>Rohtas</w:t>
      </w:r>
      <w:proofErr w:type="spellEnd"/>
      <w:r w:rsidRPr="00A241BF">
        <w:rPr>
          <w:rFonts w:eastAsia="Times New Roman" w:cstheme="minorHAnsi"/>
          <w:bCs/>
          <w:iCs/>
          <w:color w:val="000000"/>
        </w:rPr>
        <w:t xml:space="preserve"> </w:t>
      </w:r>
      <w:proofErr w:type="spellStart"/>
      <w:r w:rsidRPr="00A241BF">
        <w:rPr>
          <w:rFonts w:eastAsia="Times New Roman" w:cstheme="minorHAnsi"/>
          <w:bCs/>
          <w:iCs/>
          <w:color w:val="000000"/>
        </w:rPr>
        <w:t>Goel</w:t>
      </w:r>
      <w:proofErr w:type="spellEnd"/>
      <w:r w:rsidRPr="00A241BF">
        <w:rPr>
          <w:rFonts w:eastAsia="Times New Roman" w:cstheme="minorHAnsi"/>
          <w:bCs/>
          <w:iCs/>
          <w:color w:val="000000"/>
        </w:rPr>
        <w:t xml:space="preserve"> to undertake construction and contracting business. Subsequently, the company diversified into real estate sector in 2001 and got listed on both stock exchanges (BSE and NSE) in 2007. </w:t>
      </w:r>
    </w:p>
    <w:p w:rsidR="007E3E7B" w:rsidRPr="00A241BF" w:rsidRDefault="007E3E7B" w:rsidP="007E3E7B">
      <w:pPr>
        <w:jc w:val="both"/>
        <w:rPr>
          <w:rFonts w:eastAsia="Times New Roman" w:cstheme="minorHAnsi"/>
          <w:bCs/>
          <w:iCs/>
          <w:color w:val="000000"/>
        </w:rPr>
      </w:pPr>
      <w:r w:rsidRPr="00A241BF">
        <w:rPr>
          <w:rFonts w:eastAsia="Times New Roman" w:cstheme="minorHAnsi"/>
          <w:bCs/>
          <w:iCs/>
          <w:color w:val="000000"/>
        </w:rPr>
        <w:t>In the last 3</w:t>
      </w:r>
      <w:r w:rsidR="005520D7" w:rsidRPr="00A241BF">
        <w:rPr>
          <w:rFonts w:eastAsia="Times New Roman" w:cstheme="minorHAnsi"/>
          <w:bCs/>
          <w:iCs/>
          <w:color w:val="000000"/>
        </w:rPr>
        <w:t>3</w:t>
      </w:r>
      <w:r w:rsidRPr="00A241BF">
        <w:rPr>
          <w:rFonts w:eastAsia="Times New Roman" w:cstheme="minorHAnsi"/>
          <w:bCs/>
          <w:iCs/>
          <w:color w:val="000000"/>
        </w:rPr>
        <w:t xml:space="preserve"> years, staying true to its motto of ‘Turning Dreams into Reality’ and guided by its founding values of delivering quality and excellent real estate spaces, ensuring customer satisfaction and redefining lifestyle, Omaxe has delivered some landmark projects and engineering marvels, created a niche in both luxury and affordable segments and more importantly has brought smiles in the lives of millions of people.</w:t>
      </w:r>
    </w:p>
    <w:p w:rsidR="007E3E7B" w:rsidRPr="00A241BF" w:rsidRDefault="007E3E7B" w:rsidP="007E3E7B">
      <w:pPr>
        <w:jc w:val="both"/>
        <w:rPr>
          <w:rFonts w:eastAsia="Times New Roman" w:cstheme="minorHAnsi"/>
          <w:bCs/>
          <w:iCs/>
          <w:color w:val="000000"/>
        </w:rPr>
      </w:pPr>
      <w:r w:rsidRPr="00A241BF">
        <w:rPr>
          <w:rFonts w:eastAsia="Times New Roman" w:cstheme="minorHAnsi"/>
          <w:bCs/>
          <w:iCs/>
          <w:color w:val="000000"/>
        </w:rPr>
        <w:t xml:space="preserve">Today, the company is present in 27 cities across 8 states namely Uttar Pradesh, Madhya Pradesh, Punjab, Haryana, </w:t>
      </w:r>
      <w:proofErr w:type="spellStart"/>
      <w:r w:rsidRPr="00A241BF">
        <w:rPr>
          <w:rFonts w:eastAsia="Times New Roman" w:cstheme="minorHAnsi"/>
          <w:bCs/>
          <w:iCs/>
          <w:color w:val="000000"/>
        </w:rPr>
        <w:t>Uttarakhand</w:t>
      </w:r>
      <w:proofErr w:type="spellEnd"/>
      <w:r w:rsidRPr="00A241BF">
        <w:rPr>
          <w:rFonts w:eastAsia="Times New Roman" w:cstheme="minorHAnsi"/>
          <w:bCs/>
          <w:iCs/>
          <w:color w:val="000000"/>
        </w:rPr>
        <w:t xml:space="preserve">, Rajasthan, Delhi, </w:t>
      </w:r>
      <w:proofErr w:type="gramStart"/>
      <w:r w:rsidRPr="00A241BF">
        <w:rPr>
          <w:rFonts w:eastAsia="Times New Roman" w:cstheme="minorHAnsi"/>
          <w:bCs/>
          <w:iCs/>
          <w:color w:val="000000"/>
        </w:rPr>
        <w:t>Himachal</w:t>
      </w:r>
      <w:proofErr w:type="gramEnd"/>
      <w:r w:rsidRPr="00A241BF">
        <w:rPr>
          <w:rFonts w:eastAsia="Times New Roman" w:cstheme="minorHAnsi"/>
          <w:bCs/>
          <w:iCs/>
          <w:color w:val="000000"/>
        </w:rPr>
        <w:t xml:space="preserve"> Pradesh and possesses a diversified product portfolio that includes Hi-Tech Townships, Integrated Townships, Group Housing, Shopping Malls, Office Spaces, SCOs and Hotel. It is currently undertaking 21 real estate projects – 5 Group Housing, 9 Townships, 7 Commercial Malls/office spaces/Hotels/ SCOs.</w:t>
      </w:r>
    </w:p>
    <w:p w:rsidR="007E3E7B" w:rsidRPr="00A241BF" w:rsidRDefault="007E3E7B" w:rsidP="007E3E7B">
      <w:pPr>
        <w:jc w:val="both"/>
        <w:rPr>
          <w:rFonts w:eastAsia="Times New Roman" w:cstheme="minorHAnsi"/>
          <w:bCs/>
          <w:iCs/>
          <w:color w:val="000000"/>
        </w:rPr>
      </w:pPr>
      <w:r w:rsidRPr="00A241BF">
        <w:rPr>
          <w:rFonts w:eastAsia="Times New Roman" w:cstheme="minorHAnsi"/>
          <w:bCs/>
          <w:iCs/>
          <w:color w:val="000000"/>
        </w:rPr>
        <w:t>The company has also successfully blended business excellence with social commitment. The company through Omaxe Foundation takes up many CSR projects in the field of health, education, community development etc.</w:t>
      </w:r>
    </w:p>
    <w:p w:rsidR="007E3E7B" w:rsidRPr="007941EB" w:rsidRDefault="007E3E7B" w:rsidP="007E3E7B">
      <w:pPr>
        <w:jc w:val="both"/>
        <w:rPr>
          <w:rFonts w:eastAsia="Times New Roman" w:cstheme="minorHAnsi"/>
          <w:bCs/>
          <w:iCs/>
          <w:color w:val="000000"/>
          <w:sz w:val="28"/>
          <w:szCs w:val="23"/>
        </w:rPr>
      </w:pPr>
    </w:p>
    <w:p w:rsidR="007E3E7B" w:rsidRDefault="007E3E7B" w:rsidP="007E3E7B">
      <w:pPr>
        <w:jc w:val="both"/>
        <w:rPr>
          <w:rFonts w:eastAsia="Times New Roman" w:cstheme="minorHAnsi"/>
          <w:bCs/>
          <w:iCs/>
          <w:color w:val="000000"/>
          <w:sz w:val="28"/>
          <w:szCs w:val="23"/>
        </w:rPr>
      </w:pPr>
    </w:p>
    <w:p w:rsidR="00A241BF" w:rsidRPr="008D0713" w:rsidRDefault="00A241BF" w:rsidP="00A241BF">
      <w:pPr>
        <w:spacing w:line="253" w:lineRule="atLeast"/>
        <w:jc w:val="both"/>
        <w:rPr>
          <w:rFonts w:asciiTheme="majorHAnsi" w:eastAsia="Times New Roman" w:hAnsiTheme="majorHAnsi" w:cs="Times New Roman"/>
          <w:b/>
          <w:sz w:val="24"/>
          <w:szCs w:val="24"/>
          <w:shd w:val="clear" w:color="auto" w:fill="FFFFFF"/>
        </w:rPr>
      </w:pPr>
      <w:r w:rsidRPr="008D0713">
        <w:rPr>
          <w:rFonts w:asciiTheme="majorHAnsi" w:eastAsia="Times New Roman" w:hAnsiTheme="majorHAnsi" w:cs="Times New Roman"/>
          <w:b/>
          <w:sz w:val="24"/>
          <w:szCs w:val="24"/>
          <w:shd w:val="clear" w:color="auto" w:fill="FFFFFF"/>
        </w:rPr>
        <w:t>For details, contact</w:t>
      </w:r>
    </w:p>
    <w:p w:rsidR="00A241BF" w:rsidRDefault="00A241BF" w:rsidP="00A241BF">
      <w:pPr>
        <w:spacing w:line="253" w:lineRule="atLeast"/>
        <w:jc w:val="both"/>
        <w:rPr>
          <w:rFonts w:asciiTheme="majorHAnsi" w:eastAsia="Times New Roman" w:hAnsiTheme="majorHAnsi" w:cs="Times New Roman"/>
          <w:sz w:val="24"/>
          <w:szCs w:val="24"/>
          <w:shd w:val="clear" w:color="auto" w:fill="FFFFFF"/>
        </w:rPr>
      </w:pPr>
      <w:r>
        <w:rPr>
          <w:rFonts w:asciiTheme="majorHAnsi" w:eastAsia="Times New Roman" w:hAnsiTheme="majorHAnsi" w:cs="Times New Roman"/>
          <w:sz w:val="24"/>
          <w:szCs w:val="24"/>
          <w:shd w:val="clear" w:color="auto" w:fill="FFFFFF"/>
        </w:rPr>
        <w:t xml:space="preserve">Samar </w:t>
      </w:r>
      <w:proofErr w:type="spellStart"/>
      <w:r>
        <w:rPr>
          <w:rFonts w:asciiTheme="majorHAnsi" w:eastAsia="Times New Roman" w:hAnsiTheme="majorHAnsi" w:cs="Times New Roman"/>
          <w:sz w:val="24"/>
          <w:szCs w:val="24"/>
          <w:shd w:val="clear" w:color="auto" w:fill="FFFFFF"/>
        </w:rPr>
        <w:t>Jeet</w:t>
      </w:r>
      <w:proofErr w:type="spellEnd"/>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p>
    <w:p w:rsidR="00A241BF" w:rsidRDefault="00A241BF" w:rsidP="00A241BF">
      <w:pPr>
        <w:spacing w:line="253" w:lineRule="atLeast"/>
        <w:jc w:val="both"/>
        <w:rPr>
          <w:rFonts w:asciiTheme="majorHAnsi" w:eastAsia="Times New Roman" w:hAnsiTheme="majorHAnsi" w:cs="Times New Roman"/>
          <w:sz w:val="24"/>
          <w:szCs w:val="24"/>
          <w:shd w:val="clear" w:color="auto" w:fill="FFFFFF"/>
        </w:rPr>
      </w:pPr>
      <w:r>
        <w:rPr>
          <w:rFonts w:asciiTheme="majorHAnsi" w:eastAsia="Times New Roman" w:hAnsiTheme="majorHAnsi" w:cs="Times New Roman"/>
          <w:sz w:val="24"/>
          <w:szCs w:val="24"/>
          <w:shd w:val="clear" w:color="auto" w:fill="FFFFFF"/>
        </w:rPr>
        <w:t>Chief Manager, Corporate Communications</w:t>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p>
    <w:p w:rsidR="00A241BF" w:rsidRDefault="00A241BF" w:rsidP="00A241BF">
      <w:pPr>
        <w:spacing w:line="253" w:lineRule="atLeast"/>
        <w:jc w:val="both"/>
        <w:rPr>
          <w:rFonts w:asciiTheme="majorHAnsi" w:eastAsia="Times New Roman" w:hAnsiTheme="majorHAnsi" w:cs="Times New Roman"/>
          <w:sz w:val="24"/>
          <w:szCs w:val="24"/>
          <w:shd w:val="clear" w:color="auto" w:fill="FFFFFF"/>
        </w:rPr>
      </w:pPr>
      <w:r>
        <w:rPr>
          <w:rFonts w:asciiTheme="majorHAnsi" w:eastAsia="Times New Roman" w:hAnsiTheme="majorHAnsi" w:cs="Times New Roman"/>
          <w:sz w:val="24"/>
          <w:szCs w:val="24"/>
          <w:shd w:val="clear" w:color="auto" w:fill="FFFFFF"/>
        </w:rPr>
        <w:t>Omaxe Ltd.</w:t>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p>
    <w:p w:rsidR="00A241BF" w:rsidRDefault="00A241BF" w:rsidP="00A241BF">
      <w:pPr>
        <w:spacing w:line="253" w:lineRule="atLeast"/>
        <w:jc w:val="both"/>
        <w:rPr>
          <w:rFonts w:asciiTheme="majorHAnsi" w:eastAsia="Times New Roman" w:hAnsiTheme="majorHAnsi" w:cs="Times New Roman"/>
          <w:sz w:val="24"/>
          <w:szCs w:val="24"/>
          <w:shd w:val="clear" w:color="auto" w:fill="FFFFFF"/>
        </w:rPr>
      </w:pPr>
      <w:r>
        <w:rPr>
          <w:rFonts w:asciiTheme="majorHAnsi" w:eastAsia="Times New Roman" w:hAnsiTheme="majorHAnsi" w:cs="Times New Roman"/>
          <w:sz w:val="24"/>
          <w:szCs w:val="24"/>
          <w:shd w:val="clear" w:color="auto" w:fill="FFFFFF"/>
        </w:rPr>
        <w:t>9711800034</w:t>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p>
    <w:p w:rsidR="00A241BF" w:rsidRPr="007941EB" w:rsidRDefault="00211C46" w:rsidP="00F749A0">
      <w:pPr>
        <w:spacing w:line="253" w:lineRule="atLeast"/>
        <w:jc w:val="both"/>
        <w:rPr>
          <w:rFonts w:eastAsia="Times New Roman" w:cstheme="minorHAnsi"/>
          <w:bCs/>
          <w:iCs/>
          <w:color w:val="000000"/>
          <w:sz w:val="28"/>
          <w:szCs w:val="23"/>
        </w:rPr>
      </w:pPr>
      <w:hyperlink r:id="rId6" w:history="1">
        <w:r w:rsidR="00A241BF" w:rsidRPr="0076566B">
          <w:rPr>
            <w:rStyle w:val="Hyperlink"/>
            <w:rFonts w:asciiTheme="majorHAnsi" w:eastAsia="Times New Roman" w:hAnsiTheme="majorHAnsi" w:cs="Times New Roman"/>
            <w:sz w:val="24"/>
            <w:szCs w:val="24"/>
            <w:shd w:val="clear" w:color="auto" w:fill="FFFFFF"/>
          </w:rPr>
          <w:t>samarjeet@omaxe.com</w:t>
        </w:r>
      </w:hyperlink>
      <w:r w:rsidR="00A241BF">
        <w:rPr>
          <w:rFonts w:asciiTheme="majorHAnsi" w:eastAsia="Times New Roman" w:hAnsiTheme="majorHAnsi" w:cs="Times New Roman"/>
          <w:sz w:val="24"/>
          <w:szCs w:val="24"/>
          <w:shd w:val="clear" w:color="auto" w:fill="FFFFFF"/>
        </w:rPr>
        <w:tab/>
      </w:r>
    </w:p>
    <w:sectPr w:rsidR="00A241BF" w:rsidRPr="00794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B1DBD"/>
    <w:multiLevelType w:val="hybridMultilevel"/>
    <w:tmpl w:val="3F4ED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24"/>
    <w:rsid w:val="00012135"/>
    <w:rsid w:val="0005226B"/>
    <w:rsid w:val="00052E4C"/>
    <w:rsid w:val="000B1F36"/>
    <w:rsid w:val="00190F4E"/>
    <w:rsid w:val="001A02B2"/>
    <w:rsid w:val="001B755B"/>
    <w:rsid w:val="001E055E"/>
    <w:rsid w:val="00211C46"/>
    <w:rsid w:val="0023770E"/>
    <w:rsid w:val="00286246"/>
    <w:rsid w:val="00296C93"/>
    <w:rsid w:val="003936CC"/>
    <w:rsid w:val="004362C9"/>
    <w:rsid w:val="004464B5"/>
    <w:rsid w:val="004D397F"/>
    <w:rsid w:val="005520D7"/>
    <w:rsid w:val="005C070A"/>
    <w:rsid w:val="005D42FD"/>
    <w:rsid w:val="005F25C8"/>
    <w:rsid w:val="00610815"/>
    <w:rsid w:val="00662BF1"/>
    <w:rsid w:val="00687C1D"/>
    <w:rsid w:val="006F48F7"/>
    <w:rsid w:val="007941EB"/>
    <w:rsid w:val="007E3E7B"/>
    <w:rsid w:val="008637F1"/>
    <w:rsid w:val="008D5976"/>
    <w:rsid w:val="009600C5"/>
    <w:rsid w:val="009E685E"/>
    <w:rsid w:val="009E6911"/>
    <w:rsid w:val="009F4BCC"/>
    <w:rsid w:val="00A241BF"/>
    <w:rsid w:val="00AD0A76"/>
    <w:rsid w:val="00AF44E7"/>
    <w:rsid w:val="00B91C4C"/>
    <w:rsid w:val="00C42DFC"/>
    <w:rsid w:val="00CA58B3"/>
    <w:rsid w:val="00CD0AA6"/>
    <w:rsid w:val="00CD6991"/>
    <w:rsid w:val="00D12D27"/>
    <w:rsid w:val="00D16F35"/>
    <w:rsid w:val="00D42324"/>
    <w:rsid w:val="00DC69AA"/>
    <w:rsid w:val="00E64AE2"/>
    <w:rsid w:val="00E858A0"/>
    <w:rsid w:val="00ED7308"/>
    <w:rsid w:val="00F6111C"/>
    <w:rsid w:val="00F74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77B79-E2E8-460B-A227-DFCCB19A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7B"/>
    <w:pPr>
      <w:ind w:left="720"/>
      <w:contextualSpacing/>
    </w:pPr>
  </w:style>
  <w:style w:type="paragraph" w:styleId="BalloonText">
    <w:name w:val="Balloon Text"/>
    <w:basedOn w:val="Normal"/>
    <w:link w:val="BalloonTextChar"/>
    <w:uiPriority w:val="99"/>
    <w:semiHidden/>
    <w:unhideWhenUsed/>
    <w:rsid w:val="009F4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CC"/>
    <w:rPr>
      <w:rFonts w:ascii="Segoe UI" w:hAnsi="Segoe UI" w:cs="Segoe UI"/>
      <w:sz w:val="18"/>
      <w:szCs w:val="18"/>
    </w:rPr>
  </w:style>
  <w:style w:type="character" w:styleId="Hyperlink">
    <w:name w:val="Hyperlink"/>
    <w:basedOn w:val="DefaultParagraphFont"/>
    <w:uiPriority w:val="99"/>
    <w:unhideWhenUsed/>
    <w:rsid w:val="00A241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arjeet@omax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Samarjeet - Corporate Communication</dc:creator>
  <cp:keywords/>
  <dc:description/>
  <cp:lastModifiedBy>Samarjeet - Corporate Communication</cp:lastModifiedBy>
  <cp:revision>10</cp:revision>
  <cp:lastPrinted>2020-11-05T11:49:00Z</cp:lastPrinted>
  <dcterms:created xsi:type="dcterms:W3CDTF">2020-11-05T13:13:00Z</dcterms:created>
  <dcterms:modified xsi:type="dcterms:W3CDTF">2020-11-06T05:41:00Z</dcterms:modified>
</cp:coreProperties>
</file>